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Default="003406BD" w:rsidP="00431FFB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z w:val="28"/>
          <w:szCs w:val="28"/>
          <w:lang w:eastAsia="ar-SA"/>
        </w:rPr>
        <w:t>СОВЕТ</w:t>
      </w:r>
    </w:p>
    <w:p w:rsidR="00E476D1" w:rsidRPr="003406BD" w:rsidRDefault="000D1913" w:rsidP="00431FFB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ОБРАЗОВАНИЯ</w:t>
      </w:r>
    </w:p>
    <w:p w:rsidR="003406BD" w:rsidRPr="003406BD" w:rsidRDefault="003406BD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E476D1" w:rsidRPr="003406BD" w:rsidRDefault="00E476D1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0F7D8D" w:rsidRDefault="000F7D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Pr="00431FFB" w:rsidRDefault="00E476D1" w:rsidP="00431FF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476D1" w:rsidRPr="00255BE6" w:rsidRDefault="00E476D1" w:rsidP="00431FFB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452C16" w:rsidRPr="00255BE6">
        <w:rPr>
          <w:rFonts w:ascii="Times New Roman" w:hAnsi="Times New Roman"/>
          <w:b/>
          <w:sz w:val="28"/>
          <w:szCs w:val="28"/>
        </w:rPr>
        <w:t>02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452C16" w:rsidRPr="00255BE6">
        <w:rPr>
          <w:rFonts w:ascii="Times New Roman" w:hAnsi="Times New Roman"/>
          <w:b/>
          <w:sz w:val="28"/>
          <w:szCs w:val="28"/>
        </w:rPr>
        <w:t>6</w:t>
      </w:r>
      <w:r w:rsidR="00C8420D" w:rsidRPr="00255BE6">
        <w:rPr>
          <w:rFonts w:ascii="Times New Roman" w:hAnsi="Times New Roman"/>
          <w:b/>
          <w:sz w:val="28"/>
          <w:szCs w:val="28"/>
        </w:rPr>
        <w:t>.2016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452C16" w:rsidRPr="00255BE6">
        <w:rPr>
          <w:rFonts w:ascii="Times New Roman" w:hAnsi="Times New Roman"/>
          <w:b/>
          <w:sz w:val="28"/>
          <w:szCs w:val="28"/>
        </w:rPr>
        <w:t xml:space="preserve"> 40-97</w:t>
      </w:r>
    </w:p>
    <w:p w:rsidR="00E476D1" w:rsidRPr="00431FFB" w:rsidRDefault="00E476D1" w:rsidP="00431FF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52C16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О</w:t>
      </w:r>
      <w:r w:rsidR="00452C16" w:rsidRPr="00452C16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и дополнений в решение Совета</w:t>
      </w:r>
    </w:p>
    <w:p w:rsidR="00452C16" w:rsidRPr="00452C16" w:rsidRDefault="00452C16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Декабристского МО № 38-91 от 12.02.2016 г.</w:t>
      </w:r>
    </w:p>
    <w:p w:rsidR="00452C16" w:rsidRPr="00452C16" w:rsidRDefault="00452C16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«О</w:t>
      </w:r>
      <w:r w:rsidR="00E64B7B" w:rsidRPr="00452C16">
        <w:rPr>
          <w:rFonts w:ascii="Times New Roman" w:eastAsia="Times New Roman" w:hAnsi="Times New Roman"/>
          <w:b/>
          <w:sz w:val="28"/>
          <w:szCs w:val="28"/>
        </w:rPr>
        <w:t>б установлении порядка определения размера</w:t>
      </w:r>
    </w:p>
    <w:p w:rsidR="00452C16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арендной платы за земельные участки, находящиеся</w:t>
      </w:r>
    </w:p>
    <w:p w:rsidR="00452C16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 xml:space="preserve">в муниципальной собственности </w:t>
      </w:r>
      <w:proofErr w:type="gramStart"/>
      <w:r w:rsidR="000D1913" w:rsidRPr="00452C16">
        <w:rPr>
          <w:rFonts w:ascii="Times New Roman" w:eastAsia="Times New Roman" w:hAnsi="Times New Roman"/>
          <w:b/>
          <w:sz w:val="28"/>
          <w:szCs w:val="28"/>
        </w:rPr>
        <w:t>Декабристского</w:t>
      </w:r>
      <w:proofErr w:type="gramEnd"/>
    </w:p>
    <w:p w:rsidR="00452C16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муницип</w:t>
      </w:r>
      <w:r w:rsidR="000F7D8D" w:rsidRPr="00452C16">
        <w:rPr>
          <w:rFonts w:ascii="Times New Roman" w:eastAsia="Times New Roman" w:hAnsi="Times New Roman"/>
          <w:b/>
          <w:sz w:val="28"/>
          <w:szCs w:val="28"/>
        </w:rPr>
        <w:t xml:space="preserve">ального образования </w:t>
      </w:r>
      <w:r w:rsidRPr="00452C16">
        <w:rPr>
          <w:rFonts w:ascii="Times New Roman" w:eastAsia="Times New Roman" w:hAnsi="Times New Roman"/>
          <w:b/>
          <w:sz w:val="28"/>
          <w:szCs w:val="28"/>
        </w:rPr>
        <w:t>Ершовского района</w:t>
      </w:r>
    </w:p>
    <w:p w:rsidR="00E64B7B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  <w:r w:rsidR="00452C16" w:rsidRPr="00452C1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64B7B" w:rsidRPr="00431FFB" w:rsidRDefault="00E64B7B" w:rsidP="00431FFB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E64B7B" w:rsidRPr="00431FFB" w:rsidRDefault="00E64B7B" w:rsidP="00431FFB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1FFB">
        <w:rPr>
          <w:rFonts w:ascii="Times New Roman" w:eastAsia="Times New Roman" w:hAnsi="Times New Roman"/>
          <w:sz w:val="28"/>
          <w:szCs w:val="28"/>
        </w:rPr>
        <w:t xml:space="preserve">В соответствии со ст. 3.3 Федерального закона № 137-ФЗ от 25.10.2001г. «О введении в действие Земельного </w:t>
      </w:r>
      <w:r w:rsidR="00431FFB">
        <w:rPr>
          <w:rFonts w:ascii="Times New Roman" w:eastAsia="Times New Roman" w:hAnsi="Times New Roman"/>
          <w:sz w:val="28"/>
          <w:szCs w:val="28"/>
        </w:rPr>
        <w:t xml:space="preserve">кодекса Российской Федерации», </w:t>
      </w:r>
      <w:r w:rsidR="00452C16">
        <w:rPr>
          <w:rFonts w:ascii="Times New Roman" w:eastAsia="Times New Roman" w:hAnsi="Times New Roman"/>
          <w:sz w:val="28"/>
          <w:szCs w:val="28"/>
        </w:rPr>
        <w:t xml:space="preserve">в результате применения статьи 2 </w:t>
      </w:r>
      <w:r w:rsidRPr="00431FFB">
        <w:rPr>
          <w:rFonts w:ascii="Times New Roman" w:eastAsia="Times New Roman" w:hAnsi="Times New Roman"/>
          <w:sz w:val="28"/>
          <w:szCs w:val="28"/>
        </w:rPr>
        <w:t>Постановлени</w:t>
      </w:r>
      <w:r w:rsidR="00452C16">
        <w:rPr>
          <w:rFonts w:ascii="Times New Roman" w:eastAsia="Times New Roman" w:hAnsi="Times New Roman"/>
          <w:sz w:val="28"/>
          <w:szCs w:val="28"/>
        </w:rPr>
        <w:t>я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 Правительства Саратовской области от 27.11.2007г. № 412-П </w:t>
      </w:r>
      <w:r w:rsidR="000A7A2B">
        <w:rPr>
          <w:rFonts w:ascii="Times New Roman" w:eastAsia="Times New Roman" w:hAnsi="Times New Roman"/>
          <w:sz w:val="28"/>
          <w:szCs w:val="28"/>
        </w:rPr>
        <w:t>«</w:t>
      </w:r>
      <w:r w:rsidRPr="00431FFB">
        <w:rPr>
          <w:rFonts w:ascii="Times New Roman" w:eastAsia="Times New Roman" w:hAnsi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</w:t>
      </w:r>
      <w:r w:rsidR="000A7A2B">
        <w:rPr>
          <w:rFonts w:ascii="Times New Roman" w:eastAsia="Times New Roman" w:hAnsi="Times New Roman"/>
          <w:sz w:val="28"/>
          <w:szCs w:val="28"/>
        </w:rPr>
        <w:t>»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, руководствуясь Уставом </w:t>
      </w:r>
      <w:r w:rsidR="000D1913" w:rsidRPr="00431FFB">
        <w:rPr>
          <w:rFonts w:ascii="Times New Roman" w:eastAsia="Times New Roman" w:hAnsi="Times New Roman"/>
          <w:sz w:val="28"/>
          <w:szCs w:val="28"/>
        </w:rPr>
        <w:t xml:space="preserve">Декабристского </w:t>
      </w:r>
      <w:r w:rsidR="000F7D8D" w:rsidRPr="00431FF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, Совет </w:t>
      </w:r>
      <w:r w:rsidR="000D1913" w:rsidRPr="00431FFB">
        <w:rPr>
          <w:rFonts w:ascii="Times New Roman" w:eastAsia="Times New Roman" w:hAnsi="Times New Roman"/>
          <w:sz w:val="28"/>
          <w:szCs w:val="28"/>
        </w:rPr>
        <w:t xml:space="preserve">Декабристского </w:t>
      </w:r>
      <w:r w:rsidR="00431FF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E64B7B" w:rsidRPr="00431FFB" w:rsidRDefault="00E64B7B" w:rsidP="00431FFB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E64B7B" w:rsidRPr="00431FFB" w:rsidRDefault="00E64B7B" w:rsidP="00431FFB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1FFB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64B7B" w:rsidRPr="00431FFB" w:rsidRDefault="00E64B7B" w:rsidP="00431FFB">
      <w:pPr>
        <w:pStyle w:val="ad"/>
        <w:rPr>
          <w:rFonts w:ascii="Times New Roman" w:eastAsia="Times New Roman" w:hAnsi="Times New Roman"/>
          <w:sz w:val="28"/>
          <w:szCs w:val="28"/>
        </w:rPr>
      </w:pPr>
    </w:p>
    <w:p w:rsidR="008A3F6E" w:rsidRDefault="008A3F6E" w:rsidP="00431FFB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п. 2 решения следующие изменения, а именно изложить п. 2 решения Совета в новой редакции:</w:t>
      </w:r>
    </w:p>
    <w:p w:rsidR="00E64B7B" w:rsidRPr="000A7A2B" w:rsidRDefault="008A3F6E" w:rsidP="008A3F6E">
      <w:pPr>
        <w:pStyle w:val="ae"/>
        <w:autoSpaceDE w:val="0"/>
        <w:ind w:left="75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« 2. </w:t>
      </w:r>
      <w:proofErr w:type="gramStart"/>
      <w:r w:rsidR="00E64B7B" w:rsidRPr="000A7A2B">
        <w:rPr>
          <w:rFonts w:ascii="Times New Roman" w:eastAsia="Arial" w:hAnsi="Times New Roman"/>
          <w:sz w:val="28"/>
          <w:szCs w:val="28"/>
        </w:rPr>
        <w:t xml:space="preserve">Порядок определения коэффициента (К (%), применяемого при определении годового размера арендной платы за земельные участки, находящиеся в муниципальной собственности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="00E64B7B" w:rsidRPr="000A7A2B">
        <w:rPr>
          <w:rFonts w:ascii="Times New Roman" w:eastAsia="Arial" w:hAnsi="Times New Roman"/>
          <w:sz w:val="28"/>
          <w:szCs w:val="28"/>
        </w:rPr>
        <w:t>муниципального образования Ершовского муниципаль</w:t>
      </w:r>
      <w:r>
        <w:rPr>
          <w:rFonts w:ascii="Times New Roman" w:eastAsia="Arial" w:hAnsi="Times New Roman"/>
          <w:sz w:val="28"/>
          <w:szCs w:val="28"/>
        </w:rPr>
        <w:t>ного района Саратовской области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 на территории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муниципального образования </w:t>
      </w:r>
      <w:r w:rsidR="00003169" w:rsidRPr="000A7A2B">
        <w:rPr>
          <w:rFonts w:ascii="Times New Roman" w:eastAsia="Arial" w:hAnsi="Times New Roman"/>
          <w:sz w:val="28"/>
          <w:szCs w:val="28"/>
        </w:rPr>
        <w:t>Ершовского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предоставляемые в аренду без торгов, и его значение с учетом видов разрешенного использования земельных участков устанавливаются в соответствии с пунктами 3 и 4 настоящего</w:t>
      </w:r>
      <w:proofErr w:type="gramEnd"/>
      <w:r w:rsidR="00E64B7B" w:rsidRPr="000A7A2B">
        <w:rPr>
          <w:rFonts w:ascii="Times New Roman" w:eastAsia="Arial" w:hAnsi="Times New Roman"/>
          <w:sz w:val="28"/>
          <w:szCs w:val="28"/>
        </w:rPr>
        <w:t xml:space="preserve"> решения</w:t>
      </w:r>
      <w:proofErr w:type="gramStart"/>
      <w:r w:rsidR="00E64B7B" w:rsidRPr="000A7A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97C8F" w:rsidRDefault="00E97C8F" w:rsidP="000A7A2B">
      <w:pPr>
        <w:pStyle w:val="ae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п. 3 решения следующие изменения, а именно изложить п. 3 решения Совета в новой редакции</w:t>
      </w:r>
    </w:p>
    <w:p w:rsidR="00E64B7B" w:rsidRPr="000A7A2B" w:rsidRDefault="00E97C8F" w:rsidP="00E97C8F">
      <w:pPr>
        <w:pStyle w:val="ae"/>
        <w:autoSpaceDE w:val="0"/>
        <w:ind w:left="750" w:firstLine="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3. </w:t>
      </w:r>
      <w:proofErr w:type="gramStart"/>
      <w:r w:rsidR="00E64B7B" w:rsidRPr="000A7A2B">
        <w:rPr>
          <w:rFonts w:ascii="Times New Roman" w:hAnsi="Times New Roman"/>
          <w:sz w:val="28"/>
          <w:szCs w:val="28"/>
        </w:rPr>
        <w:t>Установить Порядок определения коэффициента К</w:t>
      </w:r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="00E64B7B" w:rsidRPr="000A7A2B">
        <w:rPr>
          <w:rFonts w:ascii="Times New Roman" w:hAnsi="Times New Roman"/>
          <w:sz w:val="28"/>
          <w:szCs w:val="28"/>
        </w:rPr>
        <w:t xml:space="preserve">(%), </w:t>
      </w:r>
      <w:r w:rsidR="00E64B7B" w:rsidRPr="000A7A2B">
        <w:rPr>
          <w:rFonts w:ascii="Times New Roman" w:hAnsi="Times New Roman"/>
          <w:sz w:val="28"/>
          <w:szCs w:val="28"/>
        </w:rPr>
        <w:lastRenderedPageBreak/>
        <w:t xml:space="preserve">применяемого для определения арендной платы за земельные </w:t>
      </w:r>
      <w:r w:rsidR="000A7A2B" w:rsidRPr="000A7A2B">
        <w:rPr>
          <w:rFonts w:ascii="Times New Roman" w:hAnsi="Times New Roman"/>
          <w:sz w:val="28"/>
          <w:szCs w:val="28"/>
        </w:rPr>
        <w:t>участки,</w:t>
      </w:r>
      <w:r w:rsidR="00E64B7B" w:rsidRPr="000A7A2B">
        <w:rPr>
          <w:rFonts w:ascii="Times New Roman" w:hAnsi="Times New Roman"/>
          <w:sz w:val="28"/>
          <w:szCs w:val="28"/>
        </w:rPr>
        <w:t xml:space="preserve"> 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находящиеся в муниципальной собственности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муниципального </w:t>
      </w:r>
      <w:r w:rsidR="00003169" w:rsidRPr="000A7A2B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="00E64B7B" w:rsidRPr="000A7A2B">
        <w:rPr>
          <w:rFonts w:ascii="Times New Roman" w:eastAsia="Arial" w:hAnsi="Times New Roman"/>
          <w:sz w:val="28"/>
          <w:szCs w:val="28"/>
        </w:rPr>
        <w:t>муниципального района Саратовско</w:t>
      </w:r>
      <w:r>
        <w:rPr>
          <w:rFonts w:ascii="Times New Roman" w:eastAsia="Arial" w:hAnsi="Times New Roman"/>
          <w:sz w:val="28"/>
          <w:szCs w:val="28"/>
        </w:rPr>
        <w:t xml:space="preserve">й области 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на территории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муниципального образования </w:t>
      </w:r>
      <w:r w:rsidR="00003169" w:rsidRPr="000A7A2B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="00E64B7B" w:rsidRPr="000A7A2B">
        <w:rPr>
          <w:rFonts w:ascii="Times New Roman" w:eastAsia="Arial" w:hAnsi="Times New Roman"/>
          <w:sz w:val="28"/>
          <w:szCs w:val="28"/>
        </w:rPr>
        <w:t>муниципального района Саратовской области, предоставляемые в аренду без проведения торгов</w:t>
      </w:r>
      <w:r w:rsidR="00E64B7B" w:rsidRPr="000A7A2B">
        <w:rPr>
          <w:rFonts w:ascii="Times New Roman" w:hAnsi="Times New Roman"/>
          <w:sz w:val="28"/>
          <w:szCs w:val="28"/>
        </w:rPr>
        <w:t>.</w:t>
      </w:r>
      <w:proofErr w:type="gramEnd"/>
    </w:p>
    <w:p w:rsidR="00E64B7B" w:rsidRPr="000A7A2B" w:rsidRDefault="000A7A2B" w:rsidP="000A7A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4B7B" w:rsidRPr="000A7A2B">
        <w:rPr>
          <w:rFonts w:ascii="Times New Roman" w:hAnsi="Times New Roman"/>
          <w:sz w:val="28"/>
          <w:szCs w:val="28"/>
        </w:rPr>
        <w:t>ассчитывается как произведение по следующей формуле:</w:t>
      </w:r>
    </w:p>
    <w:p w:rsidR="00E64B7B" w:rsidRPr="000A7A2B" w:rsidRDefault="00E64B7B" w:rsidP="000A7A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 xml:space="preserve">К = </w:t>
      </w:r>
      <w:proofErr w:type="gramStart"/>
      <w:r w:rsidRPr="000A7A2B">
        <w:rPr>
          <w:rFonts w:ascii="Times New Roman" w:hAnsi="Times New Roman"/>
          <w:sz w:val="28"/>
          <w:szCs w:val="28"/>
        </w:rPr>
        <w:t>П</w:t>
      </w:r>
      <w:proofErr w:type="gramEnd"/>
      <w:r w:rsidRPr="000A7A2B">
        <w:rPr>
          <w:rFonts w:ascii="Times New Roman" w:hAnsi="Times New Roman"/>
          <w:sz w:val="28"/>
          <w:szCs w:val="28"/>
        </w:rPr>
        <w:t xml:space="preserve"> * V, где</w:t>
      </w:r>
    </w:p>
    <w:p w:rsidR="00E64B7B" w:rsidRPr="000A7A2B" w:rsidRDefault="00E64B7B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A2B">
        <w:rPr>
          <w:rFonts w:ascii="Times New Roman" w:hAnsi="Times New Roman"/>
          <w:sz w:val="28"/>
          <w:szCs w:val="28"/>
        </w:rPr>
        <w:t>П</w:t>
      </w:r>
      <w:proofErr w:type="gramEnd"/>
      <w:r w:rsidRPr="000A7A2B">
        <w:rPr>
          <w:rFonts w:ascii="Times New Roman" w:hAnsi="Times New Roman"/>
          <w:sz w:val="28"/>
          <w:szCs w:val="28"/>
        </w:rPr>
        <w:t xml:space="preserve"> – процент, применяемый для определения годового размера арендной платы земельного участка в зависимости от вида разрешенного использования, установленный Постановлением Правительства Саратовской области № 412-П от 27.11.2007г.,</w:t>
      </w:r>
    </w:p>
    <w:p w:rsidR="00E64B7B" w:rsidRPr="000A7A2B" w:rsidRDefault="00E64B7B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>Величина увеличения (снижения) среднего удельного показателя кадастровой стоимости земельных участков (СУПКС) с учетом видов разрешенного использования определяется отношением СУПКС 2012 года к СУПКС 2013г.</w:t>
      </w:r>
    </w:p>
    <w:p w:rsidR="00E64B7B" w:rsidRPr="000A7A2B" w:rsidRDefault="00E64B7B" w:rsidP="000A7A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>V = СУПКС2012/ СУПКС2013, где</w:t>
      </w:r>
    </w:p>
    <w:p w:rsidR="00E64B7B" w:rsidRPr="000A7A2B" w:rsidRDefault="00E64B7B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>СУПКС2012 – средний удельный показатель кадастровой стоимости земельных участков в зависимости от видов разрешенного использования 2012</w:t>
      </w:r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Pr="000A7A2B">
        <w:rPr>
          <w:rFonts w:ascii="Times New Roman" w:hAnsi="Times New Roman"/>
          <w:sz w:val="28"/>
          <w:szCs w:val="28"/>
        </w:rPr>
        <w:t>г.</w:t>
      </w:r>
    </w:p>
    <w:p w:rsidR="002C0670" w:rsidRPr="000A7A2B" w:rsidRDefault="002C0670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 xml:space="preserve">В случае если </w:t>
      </w:r>
      <w:r w:rsidR="005005EF" w:rsidRPr="000A7A2B">
        <w:rPr>
          <w:rFonts w:ascii="Times New Roman" w:hAnsi="Times New Roman"/>
          <w:sz w:val="28"/>
          <w:szCs w:val="28"/>
        </w:rPr>
        <w:t xml:space="preserve">рассчитанный по формуле коэффициент </w:t>
      </w:r>
      <w:proofErr w:type="gramStart"/>
      <w:r w:rsidR="005005EF" w:rsidRPr="000A7A2B">
        <w:rPr>
          <w:rFonts w:ascii="Times New Roman" w:hAnsi="Times New Roman"/>
          <w:sz w:val="28"/>
          <w:szCs w:val="28"/>
        </w:rPr>
        <w:t>К</w:t>
      </w:r>
      <w:proofErr w:type="gramEnd"/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="005005EF" w:rsidRPr="000A7A2B">
        <w:rPr>
          <w:rFonts w:ascii="Times New Roman" w:hAnsi="Times New Roman"/>
          <w:sz w:val="28"/>
          <w:szCs w:val="28"/>
        </w:rPr>
        <w:t xml:space="preserve">(%) по </w:t>
      </w:r>
      <w:r w:rsidR="000A7A2B" w:rsidRPr="000A7A2B">
        <w:rPr>
          <w:rFonts w:ascii="Times New Roman" w:hAnsi="Times New Roman"/>
          <w:sz w:val="28"/>
          <w:szCs w:val="28"/>
        </w:rPr>
        <w:t>значению меньше, чем значение коэ</w:t>
      </w:r>
      <w:r w:rsidR="005005EF" w:rsidRPr="000A7A2B">
        <w:rPr>
          <w:rFonts w:ascii="Times New Roman" w:hAnsi="Times New Roman"/>
          <w:sz w:val="28"/>
          <w:szCs w:val="28"/>
        </w:rPr>
        <w:t>ф</w:t>
      </w:r>
      <w:r w:rsidR="000A7A2B" w:rsidRPr="000A7A2B">
        <w:rPr>
          <w:rFonts w:ascii="Times New Roman" w:hAnsi="Times New Roman"/>
          <w:sz w:val="28"/>
          <w:szCs w:val="28"/>
        </w:rPr>
        <w:t>ф</w:t>
      </w:r>
      <w:r w:rsidR="005005EF" w:rsidRPr="000A7A2B">
        <w:rPr>
          <w:rFonts w:ascii="Times New Roman" w:hAnsi="Times New Roman"/>
          <w:sz w:val="28"/>
          <w:szCs w:val="28"/>
        </w:rPr>
        <w:t xml:space="preserve">ициента установленного в соответствии с п. 4 настоящего решения для определения </w:t>
      </w:r>
      <w:r w:rsidR="000A7A2B" w:rsidRPr="000A7A2B">
        <w:rPr>
          <w:rFonts w:ascii="Times New Roman" w:hAnsi="Times New Roman"/>
          <w:sz w:val="28"/>
          <w:szCs w:val="28"/>
        </w:rPr>
        <w:t>разме</w:t>
      </w:r>
      <w:r w:rsidR="00CC47C6" w:rsidRPr="000A7A2B">
        <w:rPr>
          <w:rFonts w:ascii="Times New Roman" w:hAnsi="Times New Roman"/>
          <w:sz w:val="28"/>
          <w:szCs w:val="28"/>
        </w:rPr>
        <w:t xml:space="preserve">ра </w:t>
      </w:r>
      <w:r w:rsidR="005005EF" w:rsidRPr="000A7A2B">
        <w:rPr>
          <w:rFonts w:ascii="Times New Roman" w:hAnsi="Times New Roman"/>
          <w:sz w:val="28"/>
          <w:szCs w:val="28"/>
        </w:rPr>
        <w:t>год</w:t>
      </w:r>
      <w:r w:rsidR="00CC47C6" w:rsidRPr="000A7A2B">
        <w:rPr>
          <w:rFonts w:ascii="Times New Roman" w:hAnsi="Times New Roman"/>
          <w:sz w:val="28"/>
          <w:szCs w:val="28"/>
        </w:rPr>
        <w:t>о</w:t>
      </w:r>
      <w:r w:rsidR="005005EF" w:rsidRPr="000A7A2B">
        <w:rPr>
          <w:rFonts w:ascii="Times New Roman" w:hAnsi="Times New Roman"/>
          <w:sz w:val="28"/>
          <w:szCs w:val="28"/>
        </w:rPr>
        <w:t xml:space="preserve">вой арендной платы применяется </w:t>
      </w:r>
      <w:r w:rsidR="00CC47C6" w:rsidRPr="000A7A2B">
        <w:rPr>
          <w:rFonts w:ascii="Times New Roman" w:hAnsi="Times New Roman"/>
          <w:sz w:val="28"/>
          <w:szCs w:val="28"/>
        </w:rPr>
        <w:t xml:space="preserve">значение </w:t>
      </w:r>
      <w:r w:rsidR="005005EF" w:rsidRPr="000A7A2B">
        <w:rPr>
          <w:rFonts w:ascii="Times New Roman" w:hAnsi="Times New Roman"/>
          <w:sz w:val="28"/>
          <w:szCs w:val="28"/>
        </w:rPr>
        <w:t>коэффициент</w:t>
      </w:r>
      <w:r w:rsidR="00CC47C6" w:rsidRPr="000A7A2B">
        <w:rPr>
          <w:rFonts w:ascii="Times New Roman" w:hAnsi="Times New Roman"/>
          <w:sz w:val="28"/>
          <w:szCs w:val="28"/>
        </w:rPr>
        <w:t>а</w:t>
      </w:r>
      <w:r w:rsidR="005005EF" w:rsidRPr="000A7A2B">
        <w:rPr>
          <w:rFonts w:ascii="Times New Roman" w:hAnsi="Times New Roman"/>
          <w:sz w:val="28"/>
          <w:szCs w:val="28"/>
        </w:rPr>
        <w:t xml:space="preserve"> К</w:t>
      </w:r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="005005EF" w:rsidRPr="000A7A2B">
        <w:rPr>
          <w:rFonts w:ascii="Times New Roman" w:hAnsi="Times New Roman"/>
          <w:sz w:val="28"/>
          <w:szCs w:val="28"/>
        </w:rPr>
        <w:t>(%) установленн</w:t>
      </w:r>
      <w:r w:rsidR="00CC47C6" w:rsidRPr="000A7A2B">
        <w:rPr>
          <w:rFonts w:ascii="Times New Roman" w:hAnsi="Times New Roman"/>
          <w:sz w:val="28"/>
          <w:szCs w:val="28"/>
        </w:rPr>
        <w:t>ое</w:t>
      </w:r>
      <w:r w:rsidR="005005EF" w:rsidRPr="000A7A2B">
        <w:rPr>
          <w:rFonts w:ascii="Times New Roman" w:hAnsi="Times New Roman"/>
          <w:sz w:val="28"/>
          <w:szCs w:val="28"/>
        </w:rPr>
        <w:t xml:space="preserve"> </w:t>
      </w:r>
      <w:r w:rsidR="00CC47C6" w:rsidRPr="000A7A2B">
        <w:rPr>
          <w:rFonts w:ascii="Times New Roman" w:hAnsi="Times New Roman"/>
          <w:sz w:val="28"/>
          <w:szCs w:val="28"/>
        </w:rPr>
        <w:t xml:space="preserve">в </w:t>
      </w:r>
      <w:r w:rsidR="005005EF" w:rsidRPr="000A7A2B">
        <w:rPr>
          <w:rFonts w:ascii="Times New Roman" w:hAnsi="Times New Roman"/>
          <w:sz w:val="28"/>
          <w:szCs w:val="28"/>
        </w:rPr>
        <w:t>п. 4 настоящего решения.</w:t>
      </w:r>
      <w:r w:rsidR="00E97C8F">
        <w:rPr>
          <w:rFonts w:ascii="Times New Roman" w:hAnsi="Times New Roman"/>
          <w:sz w:val="28"/>
          <w:szCs w:val="28"/>
        </w:rPr>
        <w:t>».</w:t>
      </w:r>
    </w:p>
    <w:p w:rsidR="00CC47C6" w:rsidRPr="00881DE5" w:rsidRDefault="00E97C8F" w:rsidP="004D6C7C">
      <w:pPr>
        <w:pStyle w:val="ad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97C8F">
        <w:rPr>
          <w:rFonts w:ascii="Times New Roman" w:eastAsia="Arial" w:hAnsi="Times New Roman"/>
          <w:sz w:val="28"/>
          <w:szCs w:val="28"/>
        </w:rPr>
        <w:t>Внести изменения в пункт 4 решения Совета, а именно из 1 абзаца исключить следующие слова «</w:t>
      </w:r>
      <w:r w:rsidR="00E64B7B" w:rsidRPr="00E97C8F">
        <w:rPr>
          <w:rFonts w:ascii="Times New Roman" w:eastAsia="Arial" w:hAnsi="Times New Roman"/>
          <w:sz w:val="28"/>
          <w:szCs w:val="28"/>
        </w:rPr>
        <w:t>и земельные участки, государственная собственность на которые не разграничена</w:t>
      </w:r>
      <w:r w:rsidR="00881DE5">
        <w:rPr>
          <w:rFonts w:ascii="Times New Roman" w:eastAsia="Arial" w:hAnsi="Times New Roman"/>
          <w:sz w:val="28"/>
          <w:szCs w:val="28"/>
        </w:rPr>
        <w:t>», дополнить п. 4 абзацем 17:</w:t>
      </w:r>
    </w:p>
    <w:p w:rsidR="00881DE5" w:rsidRPr="00E97C8F" w:rsidRDefault="00881DE5" w:rsidP="00881DE5">
      <w:pPr>
        <w:pStyle w:val="ad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</w:rPr>
        <w:t xml:space="preserve">« - </w:t>
      </w:r>
      <w:r w:rsidR="00A13A9E">
        <w:rPr>
          <w:rFonts w:ascii="Times New Roman" w:eastAsia="Arial" w:hAnsi="Times New Roman"/>
          <w:sz w:val="28"/>
          <w:szCs w:val="28"/>
        </w:rPr>
        <w:t>10 (десять)</w:t>
      </w:r>
      <w:r>
        <w:rPr>
          <w:rFonts w:ascii="Times New Roman" w:eastAsia="Arial" w:hAnsi="Times New Roman"/>
          <w:sz w:val="28"/>
          <w:szCs w:val="28"/>
        </w:rPr>
        <w:t xml:space="preserve"> процент</w:t>
      </w:r>
      <w:r w:rsidR="00A13A9E">
        <w:rPr>
          <w:rFonts w:ascii="Times New Roman" w:eastAsia="Arial" w:hAnsi="Times New Roman"/>
          <w:sz w:val="28"/>
          <w:szCs w:val="28"/>
        </w:rPr>
        <w:t>ов</w:t>
      </w:r>
      <w:r>
        <w:rPr>
          <w:rFonts w:ascii="Times New Roman" w:eastAsia="Arial" w:hAnsi="Times New Roman"/>
          <w:sz w:val="28"/>
          <w:szCs w:val="28"/>
        </w:rPr>
        <w:t xml:space="preserve"> кадастровой стоимости земельных участков из земель сельскохозяйственного назначе</w:t>
      </w:r>
      <w:r w:rsidR="00A13A9E">
        <w:rPr>
          <w:rFonts w:ascii="Times New Roman" w:eastAsia="Arial" w:hAnsi="Times New Roman"/>
          <w:sz w:val="28"/>
          <w:szCs w:val="28"/>
        </w:rPr>
        <w:t xml:space="preserve">ния для целей </w:t>
      </w:r>
      <w:proofErr w:type="spellStart"/>
      <w:r w:rsidR="00A13A9E">
        <w:rPr>
          <w:rFonts w:ascii="Times New Roman" w:eastAsia="Arial" w:hAnsi="Times New Roman"/>
          <w:sz w:val="28"/>
          <w:szCs w:val="28"/>
        </w:rPr>
        <w:t>аквакультуры</w:t>
      </w:r>
      <w:proofErr w:type="spellEnd"/>
      <w:r w:rsidR="00A13A9E">
        <w:rPr>
          <w:rFonts w:ascii="Times New Roman" w:eastAsia="Arial" w:hAnsi="Times New Roman"/>
          <w:sz w:val="28"/>
          <w:szCs w:val="28"/>
        </w:rPr>
        <w:t xml:space="preserve"> (рыбо</w:t>
      </w:r>
      <w:r>
        <w:rPr>
          <w:rFonts w:ascii="Times New Roman" w:eastAsia="Arial" w:hAnsi="Times New Roman"/>
          <w:sz w:val="28"/>
          <w:szCs w:val="28"/>
        </w:rPr>
        <w:t>ловства)</w:t>
      </w:r>
      <w:proofErr w:type="gramStart"/>
      <w:r>
        <w:rPr>
          <w:rFonts w:ascii="Times New Roman" w:eastAsia="Arial" w:hAnsi="Times New Roman"/>
          <w:sz w:val="28"/>
          <w:szCs w:val="28"/>
        </w:rPr>
        <w:t>.»</w:t>
      </w:r>
      <w:proofErr w:type="gramEnd"/>
    </w:p>
    <w:p w:rsidR="00E64B7B" w:rsidRDefault="00E64B7B" w:rsidP="00E97C8F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C47C6" w:rsidRDefault="00CC47C6" w:rsidP="000D1913">
      <w:pPr>
        <w:rPr>
          <w:rFonts w:ascii="Times New Roman" w:hAnsi="Times New Roman"/>
          <w:bCs/>
          <w:sz w:val="28"/>
          <w:szCs w:val="28"/>
        </w:rPr>
      </w:pPr>
    </w:p>
    <w:p w:rsidR="00CC47C6" w:rsidRDefault="00CC47C6" w:rsidP="000D1913">
      <w:pPr>
        <w:rPr>
          <w:rFonts w:ascii="Times New Roman" w:hAnsi="Times New Roman"/>
          <w:bCs/>
          <w:sz w:val="28"/>
          <w:szCs w:val="28"/>
        </w:rPr>
      </w:pPr>
    </w:p>
    <w:p w:rsidR="000A7A2B" w:rsidRDefault="000A7A2B" w:rsidP="000D1913">
      <w:pPr>
        <w:rPr>
          <w:rFonts w:ascii="Times New Roman" w:hAnsi="Times New Roman"/>
          <w:bCs/>
          <w:sz w:val="28"/>
          <w:szCs w:val="28"/>
        </w:rPr>
      </w:pPr>
    </w:p>
    <w:p w:rsidR="00092DEF" w:rsidRDefault="000D148A" w:rsidP="00CC47C6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787E52" w:rsidRPr="00787E52">
        <w:rPr>
          <w:rFonts w:ascii="Times New Roman" w:hAnsi="Times New Roman"/>
          <w:bCs/>
          <w:sz w:val="28"/>
          <w:szCs w:val="28"/>
        </w:rPr>
        <w:t xml:space="preserve"> </w:t>
      </w:r>
      <w:r w:rsidR="000D1913">
        <w:rPr>
          <w:rFonts w:ascii="Times New Roman" w:hAnsi="Times New Roman"/>
          <w:bCs/>
          <w:sz w:val="28"/>
          <w:szCs w:val="28"/>
        </w:rPr>
        <w:t>Декабристского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5BE6">
        <w:rPr>
          <w:rFonts w:ascii="Times New Roman" w:hAnsi="Times New Roman"/>
          <w:bCs/>
          <w:sz w:val="28"/>
          <w:szCs w:val="28"/>
        </w:rPr>
        <w:t>МО</w:t>
      </w:r>
      <w:r w:rsidR="00255BE6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0D1913">
        <w:rPr>
          <w:rFonts w:ascii="Times New Roman" w:hAnsi="Times New Roman"/>
          <w:bCs/>
          <w:sz w:val="28"/>
          <w:szCs w:val="28"/>
        </w:rPr>
        <w:t>В.</w:t>
      </w:r>
      <w:r w:rsidR="006D5B0F">
        <w:rPr>
          <w:rFonts w:ascii="Times New Roman" w:hAnsi="Times New Roman"/>
          <w:bCs/>
          <w:sz w:val="28"/>
          <w:szCs w:val="28"/>
        </w:rPr>
        <w:t>В</w:t>
      </w:r>
      <w:r w:rsidR="000D1913">
        <w:rPr>
          <w:rFonts w:ascii="Times New Roman" w:hAnsi="Times New Roman"/>
          <w:bCs/>
          <w:sz w:val="28"/>
          <w:szCs w:val="28"/>
        </w:rPr>
        <w:t xml:space="preserve">. </w:t>
      </w:r>
      <w:r w:rsidR="006D5B0F">
        <w:rPr>
          <w:rFonts w:ascii="Times New Roman" w:hAnsi="Times New Roman"/>
          <w:bCs/>
          <w:sz w:val="28"/>
          <w:szCs w:val="28"/>
        </w:rPr>
        <w:t xml:space="preserve">Гришанов </w:t>
      </w:r>
    </w:p>
    <w:sectPr w:rsidR="00092DEF" w:rsidSect="002A2462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6AE7"/>
    <w:rsid w:val="00092DEF"/>
    <w:rsid w:val="000A7A2B"/>
    <w:rsid w:val="000D148A"/>
    <w:rsid w:val="000D1913"/>
    <w:rsid w:val="000F7D8D"/>
    <w:rsid w:val="00106CD6"/>
    <w:rsid w:val="001B29BF"/>
    <w:rsid w:val="001B6E7B"/>
    <w:rsid w:val="00255BE6"/>
    <w:rsid w:val="0025786C"/>
    <w:rsid w:val="002A2462"/>
    <w:rsid w:val="002C0670"/>
    <w:rsid w:val="00321508"/>
    <w:rsid w:val="003406BD"/>
    <w:rsid w:val="003830B2"/>
    <w:rsid w:val="003E1142"/>
    <w:rsid w:val="003F2E48"/>
    <w:rsid w:val="00431FFB"/>
    <w:rsid w:val="004504C0"/>
    <w:rsid w:val="00452C16"/>
    <w:rsid w:val="0048319D"/>
    <w:rsid w:val="004C6F1C"/>
    <w:rsid w:val="004D6C7C"/>
    <w:rsid w:val="005005EF"/>
    <w:rsid w:val="005372BD"/>
    <w:rsid w:val="005F460A"/>
    <w:rsid w:val="006640EC"/>
    <w:rsid w:val="006D5B0F"/>
    <w:rsid w:val="00787E52"/>
    <w:rsid w:val="0080455B"/>
    <w:rsid w:val="00860AE7"/>
    <w:rsid w:val="00880458"/>
    <w:rsid w:val="00881DE5"/>
    <w:rsid w:val="00894215"/>
    <w:rsid w:val="008A1855"/>
    <w:rsid w:val="008A3F6E"/>
    <w:rsid w:val="008B0A3A"/>
    <w:rsid w:val="008B6FAB"/>
    <w:rsid w:val="00A07E0F"/>
    <w:rsid w:val="00A13A9E"/>
    <w:rsid w:val="00A832A6"/>
    <w:rsid w:val="00A90A89"/>
    <w:rsid w:val="00AC61D1"/>
    <w:rsid w:val="00AF2FF5"/>
    <w:rsid w:val="00B720DD"/>
    <w:rsid w:val="00B73326"/>
    <w:rsid w:val="00C22D4A"/>
    <w:rsid w:val="00C358F8"/>
    <w:rsid w:val="00C46C69"/>
    <w:rsid w:val="00C62F96"/>
    <w:rsid w:val="00C8420D"/>
    <w:rsid w:val="00CC2C88"/>
    <w:rsid w:val="00CC47C6"/>
    <w:rsid w:val="00D11409"/>
    <w:rsid w:val="00D522F8"/>
    <w:rsid w:val="00E1626B"/>
    <w:rsid w:val="00E33062"/>
    <w:rsid w:val="00E476D1"/>
    <w:rsid w:val="00E64B7B"/>
    <w:rsid w:val="00E97C8F"/>
    <w:rsid w:val="00F63C71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834-4A89-4308-8615-6367517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6</cp:revision>
  <cp:lastPrinted>2016-07-13T11:44:00Z</cp:lastPrinted>
  <dcterms:created xsi:type="dcterms:W3CDTF">2016-07-13T11:11:00Z</dcterms:created>
  <dcterms:modified xsi:type="dcterms:W3CDTF">2016-07-13T12:58:00Z</dcterms:modified>
</cp:coreProperties>
</file>